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7E" w:rsidRPr="00E87DF2" w:rsidRDefault="00BB7A7E" w:rsidP="00BB7A7E">
      <w:pPr>
        <w:shd w:val="clear" w:color="auto" w:fill="FFFFFF"/>
        <w:spacing w:before="4"/>
        <w:ind w:right="32"/>
        <w:jc w:val="center"/>
        <w:rPr>
          <w:i/>
        </w:rPr>
      </w:pPr>
      <w:r w:rsidRPr="00E87DF2">
        <w:rPr>
          <w:i/>
        </w:rPr>
        <w:t>Комитет Тульской области</w:t>
      </w:r>
      <w:r>
        <w:rPr>
          <w:i/>
        </w:rPr>
        <w:t xml:space="preserve"> по спорту </w:t>
      </w:r>
    </w:p>
    <w:p w:rsidR="00BB7A7E" w:rsidRPr="00E87DF2" w:rsidRDefault="00BB7A7E" w:rsidP="00BB7A7E">
      <w:pPr>
        <w:shd w:val="clear" w:color="auto" w:fill="FFFFFF"/>
        <w:spacing w:before="4"/>
        <w:ind w:right="32"/>
        <w:jc w:val="center"/>
        <w:rPr>
          <w:i/>
        </w:rPr>
      </w:pPr>
      <w:r w:rsidRPr="00E87DF2">
        <w:rPr>
          <w:i/>
        </w:rPr>
        <w:t>ГПОУ «Училище (колледж) олимпийского резерва Тульской области»</w:t>
      </w:r>
    </w:p>
    <w:p w:rsidR="00BB7A7E" w:rsidRDefault="00BB7A7E" w:rsidP="00BB7A7E">
      <w:pPr>
        <w:jc w:val="center"/>
        <w:outlineLvl w:val="6"/>
        <w:rPr>
          <w:rFonts w:ascii="Cambria" w:hAnsi="Cambria" w:cs="Cambria"/>
          <w:b/>
          <w:bCs/>
          <w:i/>
          <w:sz w:val="28"/>
          <w:szCs w:val="28"/>
        </w:rPr>
      </w:pPr>
    </w:p>
    <w:p w:rsidR="00BB7A7E" w:rsidRPr="00DC4BF5" w:rsidRDefault="00BB7A7E" w:rsidP="00BB7A7E">
      <w:pPr>
        <w:jc w:val="center"/>
        <w:outlineLvl w:val="6"/>
        <w:rPr>
          <w:rFonts w:asciiTheme="minorHAnsi" w:hAnsiTheme="minorHAnsi"/>
          <w:b/>
          <w:bCs/>
          <w:i/>
          <w:color w:val="C00000"/>
          <w:sz w:val="28"/>
          <w:szCs w:val="28"/>
        </w:rPr>
      </w:pPr>
      <w:r>
        <w:rPr>
          <w:rFonts w:ascii="Cambria" w:hAnsi="Cambria" w:cs="Cambria"/>
          <w:b/>
          <w:bCs/>
          <w:i/>
          <w:color w:val="C00000"/>
          <w:sz w:val="28"/>
          <w:szCs w:val="28"/>
        </w:rPr>
        <w:t>ПАМЯТКА ДЛЯ РОДИТЕЛЕЙ</w:t>
      </w:r>
    </w:p>
    <w:p w:rsidR="00BB7A7E" w:rsidRDefault="00BB7A7E" w:rsidP="00BB7A7E">
      <w:pPr>
        <w:jc w:val="center"/>
        <w:outlineLvl w:val="6"/>
        <w:rPr>
          <w:rFonts w:ascii="Cambria" w:hAnsi="Cambria" w:cs="Cambria"/>
          <w:b/>
          <w:bCs/>
          <w:i/>
          <w:color w:val="C00000"/>
          <w:sz w:val="28"/>
          <w:szCs w:val="28"/>
        </w:rPr>
      </w:pPr>
      <w:r w:rsidRPr="00E87DF2">
        <w:rPr>
          <w:rFonts w:ascii="Cambria" w:hAnsi="Cambria" w:cs="Cambria"/>
          <w:b/>
          <w:bCs/>
          <w:i/>
          <w:color w:val="C00000"/>
          <w:sz w:val="28"/>
          <w:szCs w:val="28"/>
        </w:rPr>
        <w:t>по</w:t>
      </w:r>
      <w:r w:rsidRPr="00E87DF2">
        <w:rPr>
          <w:rFonts w:ascii="Bodoni MT Condensed" w:hAnsi="Bodoni MT Condensed"/>
          <w:b/>
          <w:bCs/>
          <w:i/>
          <w:color w:val="C00000"/>
          <w:sz w:val="28"/>
          <w:szCs w:val="28"/>
        </w:rPr>
        <w:t xml:space="preserve"> </w:t>
      </w:r>
      <w:r w:rsidRPr="00E87DF2">
        <w:rPr>
          <w:rFonts w:ascii="Cambria" w:hAnsi="Cambria" w:cs="Cambria"/>
          <w:b/>
          <w:bCs/>
          <w:i/>
          <w:color w:val="C00000"/>
          <w:sz w:val="28"/>
          <w:szCs w:val="28"/>
        </w:rPr>
        <w:t>профилактике</w:t>
      </w:r>
      <w:r w:rsidRPr="00E87DF2">
        <w:rPr>
          <w:rFonts w:ascii="Bodoni MT Condensed" w:hAnsi="Bodoni MT Condensed"/>
          <w:b/>
          <w:bCs/>
          <w:i/>
          <w:color w:val="C00000"/>
          <w:sz w:val="28"/>
          <w:szCs w:val="28"/>
        </w:rPr>
        <w:t xml:space="preserve"> </w:t>
      </w:r>
      <w:r w:rsidRPr="00E87DF2">
        <w:rPr>
          <w:rFonts w:ascii="Cambria" w:hAnsi="Cambria" w:cs="Cambria"/>
          <w:b/>
          <w:bCs/>
          <w:i/>
          <w:color w:val="C00000"/>
          <w:sz w:val="28"/>
          <w:szCs w:val="28"/>
        </w:rPr>
        <w:t>суицида</w:t>
      </w:r>
    </w:p>
    <w:p w:rsidR="00BB7A7E" w:rsidRPr="00E87DF2" w:rsidRDefault="00BB7A7E" w:rsidP="00BB7A7E">
      <w:pPr>
        <w:jc w:val="center"/>
        <w:outlineLvl w:val="6"/>
        <w:rPr>
          <w:rFonts w:ascii="Cambria" w:hAnsi="Cambria" w:cs="Cambria"/>
          <w:b/>
          <w:bCs/>
          <w:i/>
          <w:color w:val="C00000"/>
          <w:sz w:val="28"/>
          <w:szCs w:val="28"/>
        </w:rPr>
      </w:pPr>
    </w:p>
    <w:p w:rsidR="00AC7DAB" w:rsidRDefault="00BB7A7E" w:rsidP="00BB7A7E">
      <w:pPr>
        <w:jc w:val="center"/>
      </w:pPr>
      <w:r>
        <w:rPr>
          <w:noProof/>
        </w:rPr>
        <w:drawing>
          <wp:inline distT="0" distB="0" distL="0" distR="0" wp14:anchorId="7E3E0175" wp14:editId="2BCAEEA0">
            <wp:extent cx="4313555" cy="2673155"/>
            <wp:effectExtent l="0" t="0" r="0" b="0"/>
            <wp:docPr id="1" name="Рисунок 1" descr="http://www.med2.ru/contraception/wp-content/uploads/2015/01/kartinka7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2.ru/contraception/wp-content/uploads/2015/01/kartinka7-1024x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071" cy="26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7E" w:rsidRDefault="00BB7A7E" w:rsidP="00BB7A7E">
      <w:pPr>
        <w:jc w:val="center"/>
        <w:rPr>
          <w:b/>
          <w:bCs/>
          <w:color w:val="0070C0"/>
          <w:sz w:val="28"/>
          <w:szCs w:val="28"/>
        </w:rPr>
      </w:pPr>
    </w:p>
    <w:p w:rsidR="00BB7A7E" w:rsidRPr="00BB7A7E" w:rsidRDefault="00BB7A7E" w:rsidP="00BB7A7E">
      <w:pPr>
        <w:jc w:val="center"/>
        <w:rPr>
          <w:bCs/>
          <w:sz w:val="28"/>
          <w:szCs w:val="28"/>
        </w:rPr>
      </w:pPr>
      <w:r w:rsidRPr="00BB7A7E">
        <w:rPr>
          <w:b/>
          <w:bCs/>
          <w:color w:val="0070C0"/>
          <w:sz w:val="28"/>
          <w:szCs w:val="28"/>
        </w:rPr>
        <w:t xml:space="preserve">Суицид </w:t>
      </w:r>
      <w:r w:rsidRPr="00BB7A7E">
        <w:rPr>
          <w:bCs/>
          <w:sz w:val="28"/>
          <w:szCs w:val="28"/>
        </w:rPr>
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6"/>
        <w:rPr>
          <w:b/>
          <w:bCs/>
          <w:color w:val="FF0000"/>
          <w:sz w:val="28"/>
          <w:szCs w:val="28"/>
        </w:rPr>
      </w:pPr>
      <w:r w:rsidRPr="00BB7A7E">
        <w:rPr>
          <w:b/>
          <w:bCs/>
          <w:color w:val="FF0000"/>
          <w:sz w:val="28"/>
          <w:szCs w:val="28"/>
        </w:rPr>
        <w:t xml:space="preserve">БУДЬТЕ БДИТЕЛЬНЫ! </w:t>
      </w:r>
    </w:p>
    <w:p w:rsidR="00BB7A7E" w:rsidRPr="00BB7A7E" w:rsidRDefault="00BB7A7E" w:rsidP="00BB7A7E">
      <w:pPr>
        <w:jc w:val="center"/>
        <w:outlineLvl w:val="6"/>
        <w:rPr>
          <w:bCs/>
          <w:sz w:val="28"/>
          <w:szCs w:val="28"/>
        </w:rPr>
      </w:pPr>
      <w:r w:rsidRPr="00BB7A7E">
        <w:rPr>
          <w:bCs/>
          <w:sz w:val="28"/>
          <w:szCs w:val="28"/>
        </w:rPr>
        <w:t xml:space="preserve">Суждение, что люди, решившиеся на суицид, никому не говорят о своих намерениях, </w:t>
      </w:r>
      <w:r w:rsidRPr="00BB7A7E">
        <w:rPr>
          <w:b/>
          <w:bCs/>
          <w:i/>
          <w:sz w:val="28"/>
          <w:szCs w:val="28"/>
        </w:rPr>
        <w:t>неверно</w:t>
      </w:r>
      <w:r w:rsidRPr="00BB7A7E">
        <w:rPr>
          <w:bCs/>
          <w:sz w:val="28"/>
          <w:szCs w:val="28"/>
        </w:rPr>
        <w:t>.</w:t>
      </w:r>
    </w:p>
    <w:p w:rsidR="00BB7A7E" w:rsidRPr="00BB7A7E" w:rsidRDefault="00BB7A7E" w:rsidP="00BB7A7E">
      <w:pPr>
        <w:jc w:val="center"/>
        <w:rPr>
          <w:sz w:val="28"/>
          <w:szCs w:val="28"/>
        </w:rPr>
      </w:pPr>
      <w:r w:rsidRPr="00BB7A7E">
        <w:rPr>
          <w:bCs/>
          <w:sz w:val="28"/>
          <w:szCs w:val="28"/>
        </w:rPr>
        <w:t>Большинство людей в той или иной форме предупреждают окружающих.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ПРИЗНАКИ ГОТОВЯЩЕГОСЯ САМОУБИЙСТВА</w:t>
      </w:r>
    </w:p>
    <w:p w:rsidR="00BB7A7E" w:rsidRP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>О возможном самоубийстве говорит сочетание нескольких признаков:</w:t>
      </w:r>
    </w:p>
    <w:p w:rsidR="00BB7A7E" w:rsidRPr="00BB7A7E" w:rsidRDefault="00BB7A7E" w:rsidP="00BB7A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A7E">
        <w:rPr>
          <w:b/>
          <w:i/>
          <w:color w:val="0070C0"/>
          <w:sz w:val="28"/>
          <w:szCs w:val="28"/>
        </w:rPr>
        <w:t>Приведение своих дел в порядок</w:t>
      </w:r>
      <w:r w:rsidRPr="00BB7A7E">
        <w:rPr>
          <w:color w:val="0070C0"/>
          <w:sz w:val="28"/>
          <w:szCs w:val="28"/>
        </w:rPr>
        <w:t xml:space="preserve"> </w:t>
      </w:r>
      <w:r w:rsidRPr="00BB7A7E">
        <w:rPr>
          <w:sz w:val="28"/>
          <w:szCs w:val="28"/>
        </w:rPr>
        <w:t>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BB7A7E" w:rsidRPr="00BB7A7E" w:rsidRDefault="00BB7A7E" w:rsidP="00BB7A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A7E">
        <w:rPr>
          <w:b/>
          <w:i/>
          <w:color w:val="0070C0"/>
          <w:sz w:val="28"/>
          <w:szCs w:val="28"/>
        </w:rPr>
        <w:t>Прощание.</w:t>
      </w:r>
      <w:r w:rsidRPr="00BB7A7E">
        <w:rPr>
          <w:sz w:val="28"/>
          <w:szCs w:val="28"/>
        </w:rPr>
        <w:t xml:space="preserve"> Может принять форму выражения благодарности различным людям за помощь в разное время жизни. </w:t>
      </w:r>
    </w:p>
    <w:p w:rsidR="00BB7A7E" w:rsidRPr="00BB7A7E" w:rsidRDefault="00BB7A7E" w:rsidP="00BB7A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A7E">
        <w:rPr>
          <w:b/>
          <w:i/>
          <w:color w:val="0070C0"/>
          <w:sz w:val="28"/>
          <w:szCs w:val="28"/>
        </w:rPr>
        <w:t>Внешняя удовлетворенность</w:t>
      </w:r>
      <w:r w:rsidRPr="00BB7A7E">
        <w:rPr>
          <w:color w:val="0070C0"/>
          <w:sz w:val="28"/>
          <w:szCs w:val="28"/>
        </w:rPr>
        <w:t xml:space="preserve"> </w:t>
      </w:r>
      <w:r w:rsidRPr="00BB7A7E">
        <w:rPr>
          <w:sz w:val="28"/>
          <w:szCs w:val="28"/>
        </w:rPr>
        <w:t xml:space="preserve">—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 </w:t>
      </w:r>
    </w:p>
    <w:p w:rsidR="00BB7A7E" w:rsidRPr="00BB7A7E" w:rsidRDefault="00BB7A7E" w:rsidP="00BB7A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7A7E">
        <w:rPr>
          <w:b/>
          <w:i/>
          <w:color w:val="0070C0"/>
          <w:sz w:val="28"/>
          <w:szCs w:val="28"/>
        </w:rPr>
        <w:t>Письменные указания</w:t>
      </w:r>
      <w:r w:rsidRPr="00BB7A7E">
        <w:rPr>
          <w:color w:val="0070C0"/>
          <w:sz w:val="28"/>
          <w:szCs w:val="28"/>
        </w:rPr>
        <w:t xml:space="preserve"> </w:t>
      </w:r>
      <w:r w:rsidRPr="00BB7A7E">
        <w:rPr>
          <w:sz w:val="28"/>
          <w:szCs w:val="28"/>
        </w:rPr>
        <w:t>(в письмах, записках, дневнике).</w:t>
      </w:r>
    </w:p>
    <w:p w:rsidR="00BB7A7E" w:rsidRPr="00BB7A7E" w:rsidRDefault="00BB7A7E" w:rsidP="00BB7A7E">
      <w:pPr>
        <w:pStyle w:val="a3"/>
        <w:numPr>
          <w:ilvl w:val="0"/>
          <w:numId w:val="1"/>
        </w:numPr>
        <w:jc w:val="both"/>
        <w:rPr>
          <w:b/>
          <w:i/>
          <w:color w:val="0070C0"/>
          <w:sz w:val="28"/>
          <w:szCs w:val="28"/>
        </w:rPr>
      </w:pPr>
      <w:r w:rsidRPr="00BB7A7E">
        <w:rPr>
          <w:b/>
          <w:i/>
          <w:color w:val="0070C0"/>
          <w:sz w:val="28"/>
          <w:szCs w:val="28"/>
        </w:rPr>
        <w:t xml:space="preserve">Словесные указания или угрозы. </w:t>
      </w:r>
    </w:p>
    <w:p w:rsidR="00BB7A7E" w:rsidRPr="00BB7A7E" w:rsidRDefault="00BB7A7E" w:rsidP="00BB7A7E">
      <w:pPr>
        <w:pStyle w:val="a3"/>
        <w:numPr>
          <w:ilvl w:val="0"/>
          <w:numId w:val="1"/>
        </w:numPr>
        <w:jc w:val="both"/>
        <w:rPr>
          <w:b/>
          <w:i/>
          <w:color w:val="0070C0"/>
          <w:sz w:val="28"/>
          <w:szCs w:val="28"/>
        </w:rPr>
      </w:pPr>
      <w:r w:rsidRPr="00BB7A7E">
        <w:rPr>
          <w:b/>
          <w:i/>
          <w:color w:val="0070C0"/>
          <w:sz w:val="28"/>
          <w:szCs w:val="28"/>
        </w:rPr>
        <w:t xml:space="preserve">Вспышки гнева у импульсивных подростков. </w:t>
      </w:r>
    </w:p>
    <w:p w:rsidR="00BB7A7E" w:rsidRPr="00BB7A7E" w:rsidRDefault="00BB7A7E" w:rsidP="00BB7A7E">
      <w:pPr>
        <w:pStyle w:val="a3"/>
        <w:numPr>
          <w:ilvl w:val="0"/>
          <w:numId w:val="1"/>
        </w:numPr>
        <w:jc w:val="both"/>
        <w:rPr>
          <w:b/>
          <w:i/>
          <w:color w:val="0070C0"/>
          <w:sz w:val="28"/>
          <w:szCs w:val="28"/>
        </w:rPr>
      </w:pPr>
      <w:r w:rsidRPr="00BB7A7E">
        <w:rPr>
          <w:b/>
          <w:i/>
          <w:color w:val="0070C0"/>
          <w:sz w:val="28"/>
          <w:szCs w:val="28"/>
        </w:rPr>
        <w:t>Потеря близкого человека</w:t>
      </w:r>
      <w:r w:rsidRPr="00BB7A7E">
        <w:rPr>
          <w:sz w:val="28"/>
          <w:szCs w:val="28"/>
        </w:rPr>
        <w:t xml:space="preserve">, за которой следуют вышеперечисленные признаки. Потеря дома. </w:t>
      </w:r>
    </w:p>
    <w:p w:rsidR="00BB7A7E" w:rsidRPr="00BB7A7E" w:rsidRDefault="00BB7A7E" w:rsidP="00BB7A7E">
      <w:pPr>
        <w:pStyle w:val="a3"/>
        <w:numPr>
          <w:ilvl w:val="0"/>
          <w:numId w:val="1"/>
        </w:numPr>
        <w:jc w:val="both"/>
        <w:rPr>
          <w:b/>
          <w:i/>
          <w:color w:val="0070C0"/>
          <w:sz w:val="28"/>
          <w:szCs w:val="28"/>
        </w:rPr>
      </w:pPr>
      <w:r w:rsidRPr="00BB7A7E">
        <w:rPr>
          <w:b/>
          <w:i/>
          <w:color w:val="0070C0"/>
          <w:sz w:val="28"/>
          <w:szCs w:val="28"/>
        </w:rPr>
        <w:t xml:space="preserve">Бессонница. 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lastRenderedPageBreak/>
        <w:t>ВОЗМОЖНЫЕ МОТИВЫ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• </w:t>
      </w:r>
      <w:r w:rsidRPr="00BB7A7E">
        <w:rPr>
          <w:b/>
          <w:sz w:val="28"/>
          <w:szCs w:val="28"/>
        </w:rPr>
        <w:t>Поиск помощи</w:t>
      </w:r>
      <w:r w:rsidRPr="00BB7A7E">
        <w:rPr>
          <w:sz w:val="28"/>
          <w:szCs w:val="28"/>
        </w:rPr>
        <w:t xml:space="preserve"> — большинство людей, думающих о самоубийстве, не хотят умирать. Самоубийство рассматривается как способ получить что-либо (например, внимание, любовь, освобождение от проблем, от чувства безнадежности).  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• </w:t>
      </w:r>
      <w:r w:rsidRPr="00BB7A7E">
        <w:rPr>
          <w:b/>
          <w:sz w:val="28"/>
          <w:szCs w:val="28"/>
        </w:rPr>
        <w:t>Безнадежность</w:t>
      </w:r>
      <w:r w:rsidRPr="00BB7A7E">
        <w:rPr>
          <w:sz w:val="28"/>
          <w:szCs w:val="28"/>
        </w:rPr>
        <w:t xml:space="preserve"> — жизнь бессмысленна, а на будущее рассчитывать не приходится. Потеряны всякие надежды изменить жизнь к лучшему. 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• </w:t>
      </w:r>
      <w:r w:rsidRPr="00BB7A7E">
        <w:rPr>
          <w:b/>
          <w:sz w:val="28"/>
          <w:szCs w:val="28"/>
        </w:rPr>
        <w:t>Множественные проблемы</w:t>
      </w:r>
      <w:r w:rsidRPr="00BB7A7E">
        <w:rPr>
          <w:sz w:val="28"/>
          <w:szCs w:val="28"/>
        </w:rPr>
        <w:t xml:space="preserve"> — все проблемы настолько 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глобальны и неразрешимы, что человек не может сконцентрироваться, чтобы разрешить их по одной. 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• </w:t>
      </w:r>
      <w:r w:rsidRPr="00BB7A7E">
        <w:rPr>
          <w:b/>
          <w:sz w:val="28"/>
          <w:szCs w:val="28"/>
        </w:rPr>
        <w:t>Попытка сделать больно другому человеку</w:t>
      </w:r>
      <w:r w:rsidRPr="00BB7A7E">
        <w:rPr>
          <w:sz w:val="28"/>
          <w:szCs w:val="28"/>
        </w:rPr>
        <w:t xml:space="preserve"> — «Они еще пожалеют!» Иногда человек считает, что, покончив с собой, унесет с собой проблему и облегчит жизнь своей семье. </w:t>
      </w:r>
    </w:p>
    <w:p w:rsid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 xml:space="preserve">• </w:t>
      </w:r>
      <w:r w:rsidRPr="00BB7A7E">
        <w:rPr>
          <w:b/>
          <w:sz w:val="28"/>
          <w:szCs w:val="28"/>
        </w:rPr>
        <w:t>Способ разрешить проблему</w:t>
      </w:r>
      <w:r w:rsidRPr="00BB7A7E">
        <w:rPr>
          <w:sz w:val="28"/>
          <w:szCs w:val="28"/>
        </w:rPr>
        <w:t xml:space="preserve"> — человек рассматривает самоубийство как показатель мужества и силы</w:t>
      </w:r>
      <w:r>
        <w:rPr>
          <w:sz w:val="28"/>
          <w:szCs w:val="28"/>
        </w:rPr>
        <w:t>.</w:t>
      </w:r>
    </w:p>
    <w:p w:rsidR="00BB7A7E" w:rsidRDefault="00BB7A7E" w:rsidP="00BB7A7E">
      <w:pPr>
        <w:jc w:val="center"/>
        <w:rPr>
          <w:b/>
          <w:sz w:val="28"/>
          <w:szCs w:val="28"/>
        </w:rPr>
      </w:pPr>
    </w:p>
    <w:p w:rsid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КАК ПОМОЧЬ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4484"/>
        <w:gridCol w:w="2801"/>
      </w:tblGrid>
      <w:tr w:rsidR="00BB7A7E" w:rsidRPr="00BB7A7E" w:rsidTr="00B915F3">
        <w:trPr>
          <w:tblCellSpacing w:w="0" w:type="dxa"/>
          <w:jc w:val="center"/>
        </w:trPr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/>
                <w:bCs/>
                <w:sz w:val="28"/>
                <w:szCs w:val="28"/>
              </w:rPr>
            </w:pPr>
            <w:r w:rsidRPr="00BB7A7E">
              <w:rPr>
                <w:b/>
                <w:bCs/>
                <w:sz w:val="28"/>
                <w:szCs w:val="28"/>
              </w:rPr>
              <w:t>Если Вы слышите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/>
                <w:bCs/>
                <w:sz w:val="28"/>
                <w:szCs w:val="28"/>
              </w:rPr>
            </w:pPr>
            <w:r w:rsidRPr="00BB7A7E">
              <w:rPr>
                <w:b/>
                <w:bCs/>
                <w:sz w:val="28"/>
                <w:szCs w:val="28"/>
              </w:rPr>
              <w:t>Обязательно скажите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/>
                <w:bCs/>
                <w:sz w:val="28"/>
                <w:szCs w:val="28"/>
              </w:rPr>
            </w:pPr>
            <w:r w:rsidRPr="00BB7A7E">
              <w:rPr>
                <w:b/>
                <w:bCs/>
                <w:sz w:val="28"/>
                <w:szCs w:val="28"/>
              </w:rPr>
              <w:t>Запрещено говорить</w:t>
            </w:r>
          </w:p>
        </w:tc>
      </w:tr>
      <w:tr w:rsidR="00BB7A7E" w:rsidRPr="00BB7A7E" w:rsidTr="00B915F3">
        <w:trPr>
          <w:tblCellSpacing w:w="0" w:type="dxa"/>
          <w:jc w:val="center"/>
        </w:trPr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«Ненавижу всех...»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«Когда я был в твоем возрасте., ...да ты просто несешь чушь!»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</w:tr>
      <w:tr w:rsidR="00BB7A7E" w:rsidRPr="00BB7A7E" w:rsidTr="00B915F3">
        <w:trPr>
          <w:tblCellSpacing w:w="0" w:type="dxa"/>
          <w:jc w:val="center"/>
        </w:trPr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  «Все безнадежно и бессмысленно»         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«Чувствую, что ты подавлен. Иногда мы все так чувствуем себя. Давай обсудим, какие у нас проблемы, как их можно разрешить»   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«Подумай о тех, кому хуже, чем тебе»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</w:tr>
      <w:tr w:rsidR="00BB7A7E" w:rsidRPr="00BB7A7E" w:rsidTr="00B915F3">
        <w:trPr>
          <w:tblCellSpacing w:w="0" w:type="dxa"/>
          <w:jc w:val="center"/>
        </w:trPr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«Всем было бы лучше без меня!»            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«Ты много значишь для меня, для нас. Меня беспокоит твое настроение. Поговорим об этом»            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«Не говори глупостей. Поговорим о другом.»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</w:tr>
      <w:tr w:rsidR="00BB7A7E" w:rsidRPr="00BB7A7E" w:rsidTr="00B915F3">
        <w:trPr>
          <w:tblCellSpacing w:w="0" w:type="dxa"/>
          <w:jc w:val="center"/>
        </w:trPr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«Вы не понимаете меня!»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«Где уж мне тебя понять!»</w:t>
            </w:r>
          </w:p>
        </w:tc>
      </w:tr>
      <w:tr w:rsidR="00BB7A7E" w:rsidRPr="00BB7A7E" w:rsidTr="00B915F3">
        <w:trPr>
          <w:tblCellSpacing w:w="0" w:type="dxa"/>
          <w:jc w:val="center"/>
        </w:trPr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«Я совершил ужасный поступок»     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«Я чувствую, что ты ощущаешь себя виноватым. Давай поговорим об этом» 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«И что ты теперь хочешь? Выкладывай немедленно!»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</w:tr>
      <w:tr w:rsidR="00BB7A7E" w:rsidRPr="00BB7A7E" w:rsidTr="00B915F3">
        <w:trPr>
          <w:tblCellSpacing w:w="0" w:type="dxa"/>
          <w:jc w:val="center"/>
        </w:trPr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«У меня никогда ничего не получается»  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«Ты сейчас ощущаешь усталость, недостаток сил. Давай обсудим, как это изменить»     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«Не получается - значит, не старался!»</w:t>
            </w:r>
          </w:p>
          <w:p w:rsidR="00BB7A7E" w:rsidRPr="00BB7A7E" w:rsidRDefault="00BB7A7E" w:rsidP="00B915F3">
            <w:pPr>
              <w:jc w:val="center"/>
              <w:outlineLvl w:val="6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 </w:t>
            </w:r>
          </w:p>
        </w:tc>
      </w:tr>
    </w:tbl>
    <w:p w:rsidR="00BB7A7E" w:rsidRDefault="00BB7A7E" w:rsidP="00BB7A7E">
      <w:pPr>
        <w:jc w:val="center"/>
        <w:rPr>
          <w:b/>
        </w:rPr>
      </w:pPr>
    </w:p>
    <w:p w:rsidR="00BB7A7E" w:rsidRDefault="00BB7A7E" w:rsidP="00BB7A7E">
      <w:pPr>
        <w:jc w:val="center"/>
        <w:rPr>
          <w:b/>
        </w:rPr>
      </w:pPr>
    </w:p>
    <w:p w:rsidR="00BB7A7E" w:rsidRDefault="00BB7A7E" w:rsidP="00BB7A7E">
      <w:pPr>
        <w:jc w:val="center"/>
        <w:rPr>
          <w:b/>
        </w:rPr>
      </w:pPr>
    </w:p>
    <w:p w:rsidR="00BB7A7E" w:rsidRDefault="00BB7A7E" w:rsidP="00BB7A7E">
      <w:pPr>
        <w:jc w:val="center"/>
        <w:rPr>
          <w:b/>
        </w:rPr>
      </w:pPr>
    </w:p>
    <w:p w:rsidR="00BB7A7E" w:rsidRDefault="00BB7A7E" w:rsidP="00BB7A7E">
      <w:pPr>
        <w:jc w:val="center"/>
        <w:rPr>
          <w:b/>
        </w:rPr>
      </w:pPr>
    </w:p>
    <w:p w:rsidR="00BB7A7E" w:rsidRDefault="00BB7A7E" w:rsidP="00BB7A7E">
      <w:pPr>
        <w:jc w:val="center"/>
        <w:rPr>
          <w:b/>
        </w:rPr>
      </w:pPr>
    </w:p>
    <w:p w:rsidR="00BB7A7E" w:rsidRDefault="00BB7A7E" w:rsidP="00BB7A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1775081" wp14:editId="79582586">
            <wp:extent cx="2228850" cy="17928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74" cy="17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A7E" w:rsidRDefault="00BB7A7E" w:rsidP="00BB7A7E">
      <w:pPr>
        <w:jc w:val="center"/>
        <w:rPr>
          <w:b/>
        </w:rPr>
      </w:pPr>
    </w:p>
    <w:p w:rsidR="00BB7A7E" w:rsidRDefault="00BB7A7E" w:rsidP="00BB7A7E">
      <w:pPr>
        <w:jc w:val="center"/>
        <w:rPr>
          <w:b/>
        </w:rPr>
      </w:pP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Если замечена склонность несовершеннолетнего к суициду, следующие советы помогут изменить ситуацию: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 xml:space="preserve"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>2.Оцените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>4.Внимательно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BB7A7E" w:rsidRPr="00BB7A7E" w:rsidRDefault="00BB7A7E" w:rsidP="00BB7A7E">
      <w:pPr>
        <w:jc w:val="both"/>
        <w:rPr>
          <w:sz w:val="28"/>
          <w:szCs w:val="28"/>
        </w:rPr>
      </w:pPr>
      <w:r w:rsidRPr="00BB7A7E">
        <w:rPr>
          <w:sz w:val="28"/>
          <w:szCs w:val="28"/>
        </w:rPr>
        <w:t>5.Постарайтесь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BB7A7E" w:rsidRDefault="00BB7A7E" w:rsidP="00BB7A7E">
      <w:pPr>
        <w:jc w:val="center"/>
        <w:rPr>
          <w:b/>
          <w:color w:val="FF0000"/>
          <w:sz w:val="28"/>
          <w:szCs w:val="28"/>
        </w:rPr>
      </w:pPr>
    </w:p>
    <w:p w:rsidR="00BB7A7E" w:rsidRPr="00BB7A7E" w:rsidRDefault="00BB7A7E" w:rsidP="00BB7A7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B7A7E">
        <w:rPr>
          <w:b/>
          <w:color w:val="FF0000"/>
          <w:sz w:val="28"/>
          <w:szCs w:val="28"/>
        </w:rPr>
        <w:t>Важно соблюдать следующие правила:</w:t>
      </w:r>
    </w:p>
    <w:p w:rsidR="00BB7A7E" w:rsidRP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> будьте уверены, что вы в состоянии помочь;</w:t>
      </w:r>
    </w:p>
    <w:p w:rsidR="00BB7A7E" w:rsidRP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> будьте терпеливы;</w:t>
      </w:r>
    </w:p>
    <w:p w:rsidR="00BB7A7E" w:rsidRP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> не старайтесь шокировать или угрожать человеку, говоря «пойди и сделай это»;</w:t>
      </w:r>
    </w:p>
    <w:p w:rsidR="00BB7A7E" w:rsidRP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> не анализируйте его поведенческие мотивы, говоря: «Ты так чувствуешь себя, потому, что...»;</w:t>
      </w:r>
    </w:p>
    <w:p w:rsidR="00BB7A7E" w:rsidRP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> не спорьте и не старайтесь образумить подростка, говоря: «Ты не можешь убить себя, потому что...»;</w:t>
      </w:r>
    </w:p>
    <w:p w:rsidR="00BB7A7E" w:rsidRP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> делайте все от вас зависящее.</w:t>
      </w:r>
    </w:p>
    <w:p w:rsidR="00BB7A7E" w:rsidRPr="00BB7A7E" w:rsidRDefault="00BB7A7E" w:rsidP="00BB7A7E">
      <w:pPr>
        <w:rPr>
          <w:sz w:val="28"/>
          <w:szCs w:val="28"/>
        </w:rPr>
      </w:pPr>
      <w:r w:rsidRPr="00BB7A7E">
        <w:rPr>
          <w:sz w:val="28"/>
          <w:szCs w:val="28"/>
        </w:rPr>
        <w:t> И, конечно же, обращайтесь к специалистам за помощью!</w:t>
      </w:r>
    </w:p>
    <w:p w:rsidR="00BB7A7E" w:rsidRPr="00BB7A7E" w:rsidRDefault="00BB7A7E" w:rsidP="00BB7A7E">
      <w:pPr>
        <w:spacing w:line="276" w:lineRule="auto"/>
        <w:rPr>
          <w:sz w:val="28"/>
          <w:szCs w:val="28"/>
        </w:rPr>
      </w:pPr>
    </w:p>
    <w:p w:rsidR="00BB7A7E" w:rsidRPr="00BB7A7E" w:rsidRDefault="00BB7A7E" w:rsidP="00BB7A7E">
      <w:pPr>
        <w:jc w:val="center"/>
        <w:outlineLvl w:val="6"/>
        <w:rPr>
          <w:b/>
          <w:bCs/>
          <w:i/>
          <w:color w:val="C00000"/>
          <w:sz w:val="28"/>
          <w:szCs w:val="28"/>
        </w:rPr>
      </w:pPr>
      <w:r w:rsidRPr="00BB7A7E">
        <w:rPr>
          <w:b/>
          <w:bCs/>
          <w:i/>
          <w:color w:val="C00000"/>
          <w:sz w:val="28"/>
          <w:szCs w:val="28"/>
        </w:rPr>
        <w:t>Спасти ребенка от одиночества можно только ЛЮБОВЬЮ!</w:t>
      </w:r>
    </w:p>
    <w:p w:rsidR="00BB7A7E" w:rsidRPr="00BB7A7E" w:rsidRDefault="00BB7A7E" w:rsidP="00BB7A7E">
      <w:pPr>
        <w:rPr>
          <w:sz w:val="28"/>
          <w:szCs w:val="28"/>
        </w:rPr>
      </w:pPr>
    </w:p>
    <w:sectPr w:rsidR="00BB7A7E" w:rsidRPr="00BB7A7E" w:rsidSect="00BB7A7E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6F62"/>
    <w:multiLevelType w:val="hybridMultilevel"/>
    <w:tmpl w:val="48380C8C"/>
    <w:lvl w:ilvl="0" w:tplc="CCE025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5E"/>
    <w:rsid w:val="001D305E"/>
    <w:rsid w:val="00AC7DAB"/>
    <w:rsid w:val="00B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3330"/>
  <w15:chartTrackingRefBased/>
  <w15:docId w15:val="{FE763CEB-4B5E-4F99-9627-A16B24B7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4313</Characters>
  <Application>Microsoft Office Word</Application>
  <DocSecurity>0</DocSecurity>
  <Lines>35</Lines>
  <Paragraphs>10</Paragraphs>
  <ScaleCrop>false</ScaleCrop>
  <Company>diakov.net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2017-05-04T11:51:00Z</dcterms:created>
  <dcterms:modified xsi:type="dcterms:W3CDTF">2017-05-04T11:58:00Z</dcterms:modified>
</cp:coreProperties>
</file>